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2E" w:rsidRPr="00BB252E" w:rsidRDefault="00BB252E" w:rsidP="00BB252E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BB252E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РЕЖИМ И ЕГО ЗНАЧЕНИЕ В ЖИЗНИ РЕБЕНКА.</w:t>
      </w:r>
    </w:p>
    <w:p w:rsidR="00BB252E" w:rsidRPr="00BB252E" w:rsidRDefault="00BB252E" w:rsidP="00BB252E">
      <w:pPr>
        <w:spacing w:before="300"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B252E" w:rsidRPr="00BB252E" w:rsidRDefault="00BB252E" w:rsidP="00BB252E">
      <w:pPr>
        <w:spacing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Большое значение для здоровья и физического развития детей имеет режим дня. Постоянное время для еды, сна, прогулок, игр и занятий — то, что И. П. Павлов называл внешним стереотипом,— обязательное условие правильного воспитания ребенка.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Один из немаловажных отличительных признаков воспитания в детском саду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от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Любая деятельность — это ответная реакция на внешний раздражитель, осуществляемая рефлектор 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</w:t>
      </w: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lastRenderedPageBreak/>
        <w:t>осуществляется достаточно эффективно, без лишней траты нервной энергии и не вызывает выраженного утомления.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В первые три года жизни режим дня меняется несколько раз. Он должен быть подчинен основным задачам воспитания детей </w:t>
      </w:r>
      <w:proofErr w:type="spell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преддошкольного</w:t>
      </w:r>
      <w:proofErr w:type="spell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возраста: способствовать правильному росту и развитию, укреплению здоровья, развитию основных движений, становлению речевой функции.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перемещается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и создаются условия для отдыха ранее функционировавших участков коры головного мозга.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одинаковы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. Их подъем отмечается от 8 до 12 ч и от 16 до 18 ч, а период минимальной работоспособности приходится на 14—16 ч. Не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случайно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Работоспособность неоднозначна и на протяжении недели. В понедельник она невысока. Это можно объяснить адаптацией ребенка к режиму детского сада после двухдневного пребывания в домашних условиях, когда в большинстве случаев привычный режим существенно нарушается. Наилучшие показатели работоспособности отмечаются во вторник и среду, а начиная с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четверга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В известной мере это обусловлено большой продолжительностью малоподвижного состояния детей, занятых спокойными играми, </w:t>
      </w:r>
      <w:proofErr w:type="spell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хозяйственнобытовым</w:t>
      </w:r>
      <w:proofErr w:type="spell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трудом, учебной работой. В общей сложности 75—80% времени пребывания в детском саду приходится на малоподвижную деятельность, между тем как </w:t>
      </w: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lastRenderedPageBreak/>
        <w:t>ребенку присуща потребность в активных движениях. Увеличение двигательного компонента и рациональное (с учетом динамики работоспособности)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Продолжительность отрезков бодрствования у дошкольников ограничивается 5-6 ч. Отсюда вытекает необходимость чередования бодрствования и сна.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он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сам просыпается бодрым, веселым. У ребенка имеется достаточно времени, чтобы спокойно одеться, и родителям не приходится поторапливать его и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высказывать недовольство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</w:t>
      </w:r>
      <w:bookmarkStart w:id="0" w:name="_GoBack"/>
      <w:bookmarkEnd w:id="0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напротив, повышенная возбудимость), малыш склонен значительно больше поспать днем, чем в остальные дни…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Ребенку до 5 лет положено спать в сутки 12,5—-12 часов, в 5—6 лет — 11,5—12 часов (из них примерно 10—11 часов ночью и 1,5—2,5 часа днем).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Для ночного сна отводится время с 9—9 часов 30 минут вечера до 7—7 часов 30 минут утра. Дети-дошкольники спят днем один раз. </w:t>
      </w: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lastRenderedPageBreak/>
        <w:t>Укладывают их так, чтобы они просыпались в 15—15 часов 30 минут. Организовывать дневной сон позже нецелесообразно — это неизбежно вызывало бы более позднее укладывание на ночной сон.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приходится’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в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сне, вызывать чувство удовольствия при укладывании, приучать быстро засыпать без всяких дополнительных воздействий.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Какие же средства способствуют решению этих задач?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Прежде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всего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воспитанная еще в раннем детстве привычка выполнять режим.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Режим дня в семье</w:t>
      </w:r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BB252E" w:rsidRPr="00BB252E" w:rsidRDefault="00BB252E" w:rsidP="00BB252E">
      <w:pPr>
        <w:spacing w:before="180" w:after="0" w:line="240" w:lineRule="auto"/>
        <w:ind w:left="36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Выходные дни дети проводят дома, как правило, с существенными отклонениями и даже нарушениями привычного режима. Не случайно функциональный уровень дошкольников в понедельник бывает хуже, чем во второй третий день недели. Необходима серьезная организационная и воспитательная работа среди родителей по упорядочению домашнего режима и приведению его в соответствие </w:t>
      </w:r>
      <w:proofErr w:type="gramStart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с</w:t>
      </w:r>
      <w:proofErr w:type="gramEnd"/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 xml:space="preserve"> установленным в детском саду. Внимание родителей </w:t>
      </w:r>
      <w:r w:rsidRPr="00BB252E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lastRenderedPageBreak/>
        <w:t>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BB252E" w:rsidRPr="00BB252E" w:rsidRDefault="00BB252E" w:rsidP="00BB252E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BB252E" w:rsidRPr="00BB252E" w:rsidRDefault="00BB252E" w:rsidP="00BB252E">
      <w:pPr>
        <w:spacing w:after="0" w:line="240" w:lineRule="auto"/>
        <w:jc w:val="center"/>
        <w:textAlignment w:val="center"/>
        <w:outlineLvl w:val="1"/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</w:pPr>
      <w:r w:rsidRPr="00BB252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fldChar w:fldCharType="begin"/>
      </w:r>
      <w:r w:rsidRPr="00BB252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instrText xml:space="preserve"> HYPERLINK "https://www.sites.google.com/view/berezkads243/%D0%BA%D0%BE%D0%BD%D1%81%D1%83%D0%BB%D1%8C%D1%82%D0%B0%D1%86%D0%B8%D0%B8-%D0%B4%D0%BB%D1%8F-%D1%80%D0%BE%D0%B4%D0%B8%D1%82%D0%B5%D0%BB%D0%B5%D0%B9" \l "h.jenl90w9s5fv" </w:instrText>
      </w:r>
      <w:r w:rsidRPr="00BB252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fldChar w:fldCharType="separate"/>
      </w:r>
    </w:p>
    <w:p w:rsidR="00BB252E" w:rsidRPr="00BB252E" w:rsidRDefault="00BB252E" w:rsidP="00BB252E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252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fldChar w:fldCharType="end"/>
      </w:r>
    </w:p>
    <w:p w:rsidR="00B9678F" w:rsidRPr="00BB252E" w:rsidRDefault="00BB252E" w:rsidP="00BB252E">
      <w:pPr>
        <w:rPr>
          <w:sz w:val="28"/>
          <w:szCs w:val="28"/>
        </w:rPr>
      </w:pPr>
      <w:r w:rsidRPr="00BB25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B9678F" w:rsidRPr="00BB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2E"/>
    <w:rsid w:val="00B9678F"/>
    <w:rsid w:val="00B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32096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8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1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70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2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4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10336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4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51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ДАРСЕН</dc:creator>
  <cp:lastModifiedBy>ДАРСЕН</cp:lastModifiedBy>
  <cp:revision>1</cp:revision>
  <dcterms:created xsi:type="dcterms:W3CDTF">2022-01-05T12:30:00Z</dcterms:created>
  <dcterms:modified xsi:type="dcterms:W3CDTF">2022-01-05T12:30:00Z</dcterms:modified>
</cp:coreProperties>
</file>